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A868" w14:textId="338546B1" w:rsidR="000C5964" w:rsidRPr="00DA5083" w:rsidRDefault="000C5964" w:rsidP="000C596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AF5D4E3" wp14:editId="63F4C11C">
            <wp:extent cx="904875" cy="10287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67ECF" w14:textId="0A111696" w:rsidR="00DA5083" w:rsidRPr="00DA5083" w:rsidRDefault="00DA5083" w:rsidP="00DA508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ประกาศสถานีตำรวจภูธรสันกำแพง ตำรวจภูธรจังหวัดเชียงใหม่</w:t>
      </w:r>
    </w:p>
    <w:p w14:paraId="70EB90F4" w14:textId="4C9C25D3" w:rsidR="00DA5083" w:rsidRPr="00DA5083" w:rsidRDefault="00DA5083" w:rsidP="00DA508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เรื่อง นโยบายต่อต้านการรับสินบน (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Anti-Bribery Policy)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และการไม่รับของขวัญของกำนัลหรือประโยชน์</w:t>
      </w:r>
    </w:p>
    <w:p w14:paraId="1824E4F7" w14:textId="6A9D81B1" w:rsidR="00DA5083" w:rsidRPr="00DA5083" w:rsidRDefault="00DA5083" w:rsidP="00DA508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อื่นใด (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No Gift Policy)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จากการปฏิบัติหน้าที่ประจำปีงบประมาณ พ.ศ. 256</w:t>
      </w:r>
      <w:r w:rsidR="00E25473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1CFFFFE9" w14:textId="3461BB24" w:rsidR="00DA5083" w:rsidRPr="00DA5083" w:rsidRDefault="00DA5083" w:rsidP="00DA5083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</w:rPr>
        <w:t>---------------------------------------------------------</w:t>
      </w:r>
    </w:p>
    <w:p w14:paraId="2FD72525" w14:textId="77777777" w:rsidR="00DA5083" w:rsidRDefault="00DA5083" w:rsidP="00DA508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พ.ศ.2561มาตรา 128 วรรคหนึ่ง ได้กำหนดห้ามมิให้เจ้าพนักงานของรัฐผู้ใดรับทรัพย์สินหรือประโยชน์อื่นใด อันอาจคำนวณเป็นเงินได้จากผู้ใดนอกเหนือจากทรัพย์สินหรือประโยชน์อันควรได้ตามกฎหมาย กฎ หรือข้อบังดับที่ออกโดยอาศัยอำนาจตามบทบัญญัติแห่งกฎหมายเวันแต่การรับทรัพย์สินหรือประโยชน์อื่นใด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โดยธรรมจรรยาตามหลักเกณฑ์และจำนวนที่ณะกรรมการ ป.ป.ช. กำหนด และประมวลจริยธรรมข้าราชการตำรวจ พ.ศ. 2564 ข้อ 2(2) ซื่อสัตย์สุจริต ปฏิบัติหน้าที่ตามกฎหมาย ระเบียบแบบแผนของสำนักงานตำรวจแห่งชาติด้วยความโปร่งส ไม่แสดงออกถึงพฤติกรรมที่มีนัยเป็นการแสวงหาประโยซน์ โดยมิซอบ 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และข้อ2(4) 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(ฉบับปรับปรุง)กำหนดกิจกรรมปฏิรูปที่สำคัญ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กิจกรรมที่ 5 พัฒนาระบบราชการไทย ให้โปร่งใส ไร้ผลประโยชน์ เป้าหมายที่ 1 ข้อที่ 1.1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>(No Gift Policy)</w:t>
      </w:r>
    </w:p>
    <w:p w14:paraId="7D7ABD61" w14:textId="246E40AE" w:rsidR="00DA5083" w:rsidRPr="00DA5083" w:rsidRDefault="00DA5083" w:rsidP="00DA5083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ดังนั้นเพื่อเป็นการป้องกันการขัดกันระหว่างประโยชน์ส่วนนและประโยชน์ส่วนรวม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(Conflict of Interest)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กรรับสินบน ของขวัญ ของกำนัล หรือประโยชน์อื่นใดที่ส่งผลต่อการปฏิบัติหน้าที่จึงกำหนดแนวทางการปฏิบัติในการต่อต้านการรับสินบน (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Anti-Bribery Policy)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และการไม่รับของขวัญ ของกำนัล หรือประโยชน์อื่นใด (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No Git Policy)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จากการปฏิบัติหน้าที่ โดยมีรายละเอียด ดังนี้</w:t>
      </w:r>
    </w:p>
    <w:p w14:paraId="68C03729" w14:textId="77777777" w:rsidR="00DA5083" w:rsidRPr="00DA5083" w:rsidRDefault="00DA5083" w:rsidP="00DA5083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ข้อ ๑ ประกาศฉบับนี้</w:t>
      </w:r>
    </w:p>
    <w:p w14:paraId="74A26372" w14:textId="58C8AAF1" w:rsidR="00DA5083" w:rsidRPr="00DA5083" w:rsidRDefault="00DA5083" w:rsidP="00DA5083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</w:rPr>
        <w:t>"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ผู้บังคับบัญชา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"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หมายดวามว่า ผู้ที่มีอำนาจหน้าที่ในการสั่งการ กำกับ ติดตาม และตรวจสอบเจ้าหน้าที่ตำรวจในสังกัด</w:t>
      </w:r>
    </w:p>
    <w:p w14:paraId="53F4A4C4" w14:textId="77777777" w:rsidR="00DA5083" w:rsidRDefault="00DA5083" w:rsidP="00DA5083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</w:rPr>
        <w:t>"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สินบน</w:t>
      </w:r>
      <w:r w:rsidRPr="00DA5083">
        <w:rPr>
          <w:rFonts w:ascii="TH SarabunIT๙" w:eastAsia="Times New Roman" w:hAnsi="TH SarabunIT๙" w:cs="TH SarabunIT๙"/>
          <w:sz w:val="32"/>
          <w:szCs w:val="32"/>
        </w:rPr>
        <w:t xml:space="preserve">" 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หมายความว่า ทรัพย์สินหรือประโยชน์อื่นใดที่ให้แก่บุคคลเพื่อจูงใจให้ผู้นั้นกระทำการหรือไม่กระทำการอย่างใดในตำแหน่ง ไม่ว่าการนั้นชอบหรือมิชอบด้วยหน้าที่</w:t>
      </w:r>
    </w:p>
    <w:p w14:paraId="127D32DC" w14:textId="15D63B04" w:rsidR="00F52B1C" w:rsidRDefault="00DA5083" w:rsidP="00DA5083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A5083">
        <w:rPr>
          <w:rFonts w:ascii="TH SarabunIT๙" w:eastAsia="Times New Roman" w:hAnsi="TH SarabunIT๙" w:cs="TH SarabunIT๙"/>
          <w:sz w:val="32"/>
          <w:szCs w:val="32"/>
        </w:rPr>
        <w:t>"</w:t>
      </w:r>
      <w:r w:rsidRPr="00DA5083">
        <w:rPr>
          <w:rFonts w:ascii="TH SarabunIT๙" w:eastAsia="Times New Roman" w:hAnsi="TH SarabunIT๙" w:cs="TH SarabunIT๙"/>
          <w:sz w:val="32"/>
          <w:szCs w:val="32"/>
          <w:cs/>
        </w:rPr>
        <w:t>การปฏิบัติหน้าที่- หมายความว่าเป็นการกระทำหรือการปฏิบัติหน้าที่ของเจ้าหน้าที่รัฐในตำแหน่งที่ได้รับการแต่งตั้ง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กำหนดไว้</w:t>
      </w:r>
    </w:p>
    <w:p w14:paraId="30281FA5" w14:textId="77777777" w:rsidR="00DA5083" w:rsidRDefault="00DA5083" w:rsidP="00DA5083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A5083">
        <w:rPr>
          <w:rFonts w:ascii="TH SarabunIT๙" w:hAnsi="TH SarabunIT๙" w:cs="TH SarabunIT๙"/>
          <w:sz w:val="32"/>
          <w:szCs w:val="32"/>
        </w:rPr>
        <w:t>"</w:t>
      </w:r>
      <w:r w:rsidRPr="00DA5083">
        <w:rPr>
          <w:rFonts w:ascii="TH SarabunIT๙" w:hAnsi="TH SarabunIT๙" w:cs="TH SarabunIT๙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DA5083">
        <w:rPr>
          <w:rFonts w:ascii="TH SarabunIT๙" w:hAnsi="TH SarabunIT๙" w:cs="TH SarabunIT๙"/>
          <w:sz w:val="32"/>
          <w:szCs w:val="32"/>
        </w:rPr>
        <w:t xml:space="preserve">" </w:t>
      </w:r>
      <w:r w:rsidRPr="00DA5083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A5083">
        <w:rPr>
          <w:rFonts w:ascii="TH SarabunIT๙" w:hAnsi="TH SarabunIT๙" w:cs="TH SarabunIT๙"/>
          <w:sz w:val="32"/>
          <w:szCs w:val="32"/>
          <w:cs/>
        </w:rPr>
        <w:t>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53A64ED2" w14:textId="77777777" w:rsidR="00DA5083" w:rsidRDefault="00DA508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35139093" w14:textId="2B8CE09E" w:rsidR="00DA5083" w:rsidRDefault="00DA5083" w:rsidP="00DA508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43F749A7" w14:textId="2E2AA548" w:rsidR="00DA5083" w:rsidRPr="00DA5083" w:rsidRDefault="00DA5083" w:rsidP="00DA5083">
      <w:pPr>
        <w:spacing w:before="240"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A508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ให้เจ้าหน้าที่ตำรวจทุกระดับปฏิบัติตน ดังนี้</w:t>
      </w:r>
    </w:p>
    <w:p w14:paraId="7BF3A46C" w14:textId="77777777" w:rsidR="00DA5083" w:rsidRDefault="00DA5083" w:rsidP="00DA508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DA5083">
        <w:rPr>
          <w:rFonts w:ascii="TH SarabunIT๙" w:hAnsi="TH SarabunIT๙" w:cs="TH SarabunIT๙"/>
          <w:sz w:val="32"/>
          <w:szCs w:val="32"/>
        </w:rPr>
        <w:t>.</w:t>
      </w:r>
      <w:r w:rsidRPr="00DA5083">
        <w:rPr>
          <w:rFonts w:ascii="TH SarabunIT๙" w:hAnsi="TH SarabunIT๙" w:cs="TH SarabunIT๙"/>
          <w:sz w:val="32"/>
          <w:szCs w:val="32"/>
          <w:cs/>
        </w:rPr>
        <w:t>ไม่ถามนำ ไม่ให้หรือไม่รับสินบน ของขวัญ</w:t>
      </w:r>
      <w:r w:rsidRPr="00DA5083">
        <w:rPr>
          <w:rFonts w:ascii="TH SarabunIT๙" w:hAnsi="TH SarabunIT๙" w:cs="TH SarabunIT๙"/>
          <w:sz w:val="32"/>
          <w:szCs w:val="32"/>
        </w:rPr>
        <w:t xml:space="preserve"> </w:t>
      </w:r>
      <w:r w:rsidRPr="00DA5083">
        <w:rPr>
          <w:rFonts w:ascii="TH SarabunIT๙" w:hAnsi="TH SarabunIT๙" w:cs="TH SarabunIT๙"/>
          <w:sz w:val="32"/>
          <w:szCs w:val="32"/>
          <w:cs/>
        </w:rPr>
        <w:t>ของกำนัลหรือประโยชน์อื่นใดจากการปฏิบัติหน้าที่</w:t>
      </w:r>
    </w:p>
    <w:p w14:paraId="0F3FFE34" w14:textId="370AB00D" w:rsidR="00DA5083" w:rsidRDefault="00DA5083" w:rsidP="00DA508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DA5083">
        <w:rPr>
          <w:rFonts w:ascii="TH SarabunIT๙" w:hAnsi="TH SarabunIT๙" w:cs="TH SarabunIT๙"/>
          <w:sz w:val="32"/>
          <w:szCs w:val="32"/>
          <w:cs/>
        </w:rPr>
        <w:t>.ไม่ยินยอมหรือรู้เห็นเป็นใจให้บุคคลในครอบครัวให้หรือรับสินบน ของขวัญ ของกำนัล หรือประโยชน์อื่นใดกับผู้ที่มีความเกี่ยวข้องในการปฏิบัติหน้าที่</w:t>
      </w:r>
    </w:p>
    <w:p w14:paraId="15504326" w14:textId="77777777" w:rsidR="00DA5083" w:rsidRDefault="00DA5083" w:rsidP="00DA508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DA5083">
        <w:rPr>
          <w:rFonts w:ascii="TH SarabunIT๙" w:hAnsi="TH SarabunIT๙" w:cs="TH SarabunIT๙"/>
          <w:sz w:val="32"/>
          <w:szCs w:val="32"/>
          <w:cs/>
        </w:rPr>
        <w:t>.การปฏิบัติหน้าที่ต้องยึดการบังดับใช้กฎหมายด้วยความเป็นธรรม ยึดประโยชน์ และภาพลักษณ์ของตำรวจเป็นสำคัญ 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DA5083">
        <w:rPr>
          <w:rFonts w:ascii="TH SarabunIT๙" w:hAnsi="TH SarabunIT๙" w:cs="TH SarabunIT๙"/>
          <w:sz w:val="32"/>
          <w:szCs w:val="32"/>
        </w:rPr>
        <w:t xml:space="preserve">, </w:t>
      </w:r>
      <w:r w:rsidRPr="00DA5083">
        <w:rPr>
          <w:rFonts w:ascii="TH SarabunIT๙" w:hAnsi="TH SarabunIT๙" w:cs="TH SarabunIT๙"/>
          <w:sz w:val="32"/>
          <w:szCs w:val="32"/>
          <w:cs/>
        </w:rPr>
        <w:t>การนำทรัพยากรของราชการ ของกลางไปใช้เพื่อประโยชน์ส่วนตน</w:t>
      </w:r>
      <w:r w:rsidRPr="00DA5083">
        <w:rPr>
          <w:rFonts w:ascii="TH SarabunIT๙" w:hAnsi="TH SarabunIT๙" w:cs="TH SarabunIT๙"/>
          <w:sz w:val="32"/>
          <w:szCs w:val="32"/>
        </w:rPr>
        <w:t xml:space="preserve">, </w:t>
      </w:r>
      <w:r w:rsidRPr="00DA5083">
        <w:rPr>
          <w:rFonts w:ascii="TH SarabunIT๙" w:hAnsi="TH SarabunIT๙" w:cs="TH SarabunIT๙"/>
          <w:sz w:val="32"/>
          <w:szCs w:val="32"/>
          <w:cs/>
        </w:rPr>
        <w:t>การนำข้อมูลภายในไปเปิดเผย</w:t>
      </w:r>
      <w:r w:rsidRPr="00DA5083">
        <w:rPr>
          <w:rFonts w:ascii="TH SarabunIT๙" w:hAnsi="TH SarabunIT๙" w:cs="TH SarabunIT๙"/>
          <w:sz w:val="32"/>
          <w:szCs w:val="32"/>
        </w:rPr>
        <w:t xml:space="preserve">, </w:t>
      </w:r>
      <w:r w:rsidRPr="00DA5083">
        <w:rPr>
          <w:rFonts w:ascii="TH SarabunIT๙" w:hAnsi="TH SarabunIT๙" w:cs="TH SarabunIT๙"/>
          <w:sz w:val="32"/>
          <w:szCs w:val="32"/>
          <w:cs/>
        </w:rPr>
        <w:t>การเบียดบังเวลาราชการเพื่อทำงานพิเศษ เป็นตัน</w:t>
      </w:r>
    </w:p>
    <w:p w14:paraId="492831C6" w14:textId="307596D3" w:rsidR="00DA5083" w:rsidRDefault="00DA5083" w:rsidP="00DA508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DA5083">
        <w:rPr>
          <w:rFonts w:ascii="TH SarabunIT๙" w:hAnsi="TH SarabunIT๙" w:cs="TH SarabunIT๙"/>
          <w:sz w:val="32"/>
          <w:szCs w:val="32"/>
          <w:cs/>
        </w:rPr>
        <w:t>.ลดการให้หรือการรับทรัพย์สินหรือประโยชน์อื่นใดโดยธรรมจรรยาตามหลักเกณฑ์และจำนวนที่สำนักงาน ป.ป.ช. กำหนด โดยให้</w:t>
      </w: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Pr="00DA5083">
        <w:rPr>
          <w:rFonts w:ascii="TH SarabunIT๙" w:hAnsi="TH SarabunIT๙" w:cs="TH SarabunIT๙"/>
          <w:sz w:val="32"/>
          <w:szCs w:val="32"/>
          <w:cs/>
        </w:rPr>
        <w:t>ช้วิธีการแสดงออกด้วยการลงนามในบัตรอวยพร สมุดอวยพร บัตรแสดงความเสียใจ หรือการใช้สื่อสังคมออนไลน์แทนการให้สิ่งของ</w:t>
      </w:r>
    </w:p>
    <w:p w14:paraId="3B0F4449" w14:textId="6E5E764C" w:rsidR="00DA5083" w:rsidRPr="00DA5083" w:rsidRDefault="00DA5083" w:rsidP="00DA5083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DA5083">
        <w:rPr>
          <w:rFonts w:ascii="TH SarabunIT๙" w:hAnsi="TH SarabunIT๙" w:cs="TH SarabunIT๙"/>
          <w:sz w:val="32"/>
          <w:szCs w:val="32"/>
        </w:rPr>
        <w:t>.</w:t>
      </w:r>
      <w:r w:rsidRPr="00DA5083">
        <w:rPr>
          <w:rFonts w:ascii="TH SarabunIT๙" w:hAnsi="TH SarabunIT๙" w:cs="TH SarabunIT๙"/>
          <w:sz w:val="32"/>
          <w:szCs w:val="32"/>
          <w:cs/>
        </w:rPr>
        <w:t>ไม่ยอม ไม่ทน ไม่เฉย ต่อพฤติกรรมการรับสินบน ของขวัญ ของกำนัลหรือประโยชน์อื่นใด จากการปฏิบัติหน้าที่ โดยหากพบการกระทำที่ฝ้าฝืนให้ผู้กำกับการ/หัวหน้าสถานีทราบโดยเร็ว</w:t>
      </w:r>
    </w:p>
    <w:p w14:paraId="0731FF68" w14:textId="13B78852" w:rsidR="00DA5083" w:rsidRPr="00DA5083" w:rsidRDefault="00DA5083" w:rsidP="00DA5083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A508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ให้ผู้บังดับบัญชามีอำนาจหน้าที่ในการกำกับ ติดตาม และตรวจสอบเจ้าหน้าที่ตำรวจในสังกัด ให้ปฏิบัติตนเป็นไปตามประกาตฉบับนี้ กรณีพบการกระทำที่ฝ่าฝืนประกาศฉบับนี้ ให้รายงานผู้กำกับการ/หัวหน้าสถานี ทราบโดยเร็ว</w:t>
      </w:r>
    </w:p>
    <w:p w14:paraId="1DF66166" w14:textId="77777777" w:rsidR="00DA5083" w:rsidRDefault="00DA5083" w:rsidP="00DA5083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A5083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ผู้ใดพบการกระทำที่ฝ่าฝืนต่อประกาศฉบับนี้ สามารถร้องเรียนแจ้งเบาะแส ได้โดยตรง</w:t>
      </w:r>
      <w:r>
        <w:rPr>
          <w:rFonts w:ascii="TH SarabunIT๙" w:hAnsi="TH SarabunIT๙" w:cs="TH SarabunIT๙"/>
          <w:sz w:val="32"/>
          <w:szCs w:val="32"/>
        </w:rPr>
        <w:br/>
      </w:r>
      <w:r w:rsidRPr="00DA5083">
        <w:rPr>
          <w:rFonts w:ascii="TH SarabunIT๙" w:hAnsi="TH SarabunIT๙" w:cs="TH SarabunIT๙"/>
          <w:sz w:val="32"/>
          <w:szCs w:val="32"/>
          <w:cs/>
        </w:rPr>
        <w:t>ผ่านผู้กำกับการ/หัวหน้าสถานี ณ 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สันกำแพง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หรือทางหมายเลขโทรศัพท์ </w:t>
      </w:r>
      <w:r>
        <w:rPr>
          <w:rFonts w:ascii="TH SarabunIT๙" w:hAnsi="TH SarabunIT๙" w:cs="TH SarabunIT๙" w:hint="cs"/>
          <w:sz w:val="32"/>
          <w:szCs w:val="32"/>
          <w:cs/>
        </w:rPr>
        <w:t>081</w:t>
      </w:r>
      <w:r w:rsidRPr="00DA5083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9505157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ซึ่งข้อมูลผู้ร้องเรียนผู้แจ้งเบาะแส จะได้รับการปกปิด และเก็บเป็นความลับอย่างเคร่งครัด</w:t>
      </w:r>
    </w:p>
    <w:p w14:paraId="24EA31D2" w14:textId="1ACB6CF4" w:rsidR="00DA5083" w:rsidRPr="00DA5083" w:rsidRDefault="00DA5083" w:rsidP="00DA5083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DA5083">
        <w:rPr>
          <w:rFonts w:ascii="TH SarabunIT๙" w:hAnsi="TH SarabunIT๙" w:cs="TH SarabunIT๙"/>
          <w:sz w:val="32"/>
          <w:szCs w:val="32"/>
          <w:cs/>
        </w:rPr>
        <w:t xml:space="preserve">ข้อ ๕ กรณีได้รับเรื่องร้องเรียนเบาะแส บุคลากรในสังกัดกระทำความผิดดังกล่าวที่สถานีตำรวจ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A5083">
        <w:rPr>
          <w:rFonts w:ascii="TH SarabunIT๙" w:hAnsi="TH SarabunIT๙" w:cs="TH SarabunIT๙"/>
          <w:sz w:val="32"/>
          <w:szCs w:val="32"/>
          <w:cs/>
        </w:rPr>
        <w:t>จะดำเนินการตรวจสอบข้อเท็จจริง และหากพบการกระทำความผิดจะล ลงโทษผู้กระทำการดังกล่าวตามกฎหมาย ระเบียบ และข้อบังดับที่เกี่ยวข้องอย่างเคร่งรัด และจัดส่งเรื่องตามลำดับขั้นการบังดับบัญชาต่อไปทั้งนี้ให้ถือปฏิบัติตามคำสั่งโดยเ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DA5083">
        <w:rPr>
          <w:rFonts w:ascii="TH SarabunIT๙" w:hAnsi="TH SarabunIT๙" w:cs="TH SarabunIT๙"/>
          <w:sz w:val="32"/>
          <w:szCs w:val="32"/>
          <w:cs/>
        </w:rPr>
        <w:t>ร่งครั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</w:p>
    <w:p w14:paraId="3C134B01" w14:textId="298DFD49" w:rsidR="00DA5083" w:rsidRDefault="00DA5083" w:rsidP="00DA5083">
      <w:pPr>
        <w:spacing w:before="24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สั่ง </w:t>
      </w:r>
      <w:r w:rsidRPr="00DA5083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DA5083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E2547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5BBFD52" w14:textId="776A887F" w:rsidR="00DA5083" w:rsidRDefault="00DA5083" w:rsidP="00DA5083">
      <w:pPr>
        <w:tabs>
          <w:tab w:val="left" w:pos="0"/>
          <w:tab w:val="left" w:pos="1843"/>
          <w:tab w:val="right" w:pos="9923"/>
        </w:tabs>
        <w:rPr>
          <w:rFonts w:ascii="TH SarabunIT๙" w:hAnsi="TH SarabunIT๙" w:cs="TH SarabunIT๙"/>
          <w:sz w:val="32"/>
          <w:szCs w:val="32"/>
        </w:rPr>
      </w:pPr>
    </w:p>
    <w:p w14:paraId="07F1F10F" w14:textId="473AA1D3" w:rsidR="00DA5083" w:rsidRDefault="00DA5083" w:rsidP="00DA5083">
      <w:pPr>
        <w:tabs>
          <w:tab w:val="left" w:pos="0"/>
          <w:tab w:val="left" w:pos="1843"/>
          <w:tab w:val="right" w:pos="9923"/>
        </w:tabs>
        <w:rPr>
          <w:rFonts w:ascii="TH SarabunIT๙" w:hAnsi="TH SarabunIT๙" w:cs="TH SarabunIT๙"/>
          <w:sz w:val="32"/>
          <w:szCs w:val="32"/>
        </w:rPr>
      </w:pPr>
    </w:p>
    <w:p w14:paraId="67B97DC0" w14:textId="7A09A769" w:rsidR="00DA5083" w:rsidRPr="000558C5" w:rsidRDefault="00DA5083" w:rsidP="00DA5083">
      <w:pPr>
        <w:tabs>
          <w:tab w:val="left" w:pos="0"/>
          <w:tab w:val="left" w:pos="3119"/>
          <w:tab w:val="right" w:pos="9923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Pr="000558C5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521A1C85" w14:textId="77777777" w:rsidR="00DA5083" w:rsidRPr="000558C5" w:rsidRDefault="00DA5083" w:rsidP="00DA5083">
      <w:pPr>
        <w:tabs>
          <w:tab w:val="left" w:pos="0"/>
          <w:tab w:val="left" w:pos="1843"/>
          <w:tab w:val="right" w:pos="9923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proofErr w:type="gramStart"/>
      <w:r w:rsidRPr="000558C5">
        <w:rPr>
          <w:rFonts w:ascii="TH SarabunIT๙" w:hAnsi="TH SarabunIT๙" w:cs="TH SarabunIT๙"/>
          <w:sz w:val="32"/>
          <w:szCs w:val="32"/>
        </w:rPr>
        <w:t xml:space="preserve">( </w:t>
      </w:r>
      <w:r w:rsidRPr="000558C5">
        <w:rPr>
          <w:rFonts w:ascii="TH SarabunIT๙" w:hAnsi="TH SarabunIT๙" w:cs="TH SarabunIT๙"/>
          <w:sz w:val="32"/>
          <w:szCs w:val="32"/>
          <w:cs/>
        </w:rPr>
        <w:t>ณัฐพล</w:t>
      </w:r>
      <w:proofErr w:type="gramEnd"/>
      <w:r w:rsidRPr="000558C5">
        <w:rPr>
          <w:rFonts w:ascii="TH SarabunIT๙" w:hAnsi="TH SarabunIT๙" w:cs="TH SarabunIT๙"/>
          <w:sz w:val="32"/>
          <w:szCs w:val="32"/>
          <w:cs/>
        </w:rPr>
        <w:t xml:space="preserve"> จันมะโน )</w:t>
      </w:r>
    </w:p>
    <w:p w14:paraId="4EC4F820" w14:textId="77777777" w:rsidR="00DA5083" w:rsidRDefault="00DA5083" w:rsidP="00DA5083">
      <w:pPr>
        <w:tabs>
          <w:tab w:val="left" w:pos="0"/>
          <w:tab w:val="left" w:pos="1843"/>
          <w:tab w:val="right" w:pos="9923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558C5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ผู้กำกับการสถานีตำรวจภูธรสันกำแพง จังหวัดเชียงใหม่</w:t>
      </w:r>
    </w:p>
    <w:p w14:paraId="71968011" w14:textId="77777777" w:rsidR="00DA5083" w:rsidRPr="00DA5083" w:rsidRDefault="00DA5083" w:rsidP="00DA5083">
      <w:pPr>
        <w:spacing w:before="240"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DA5083" w:rsidRPr="00DA5083" w:rsidSect="000C5964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64"/>
    <w:rsid w:val="000C5964"/>
    <w:rsid w:val="001B528B"/>
    <w:rsid w:val="00DA5083"/>
    <w:rsid w:val="00E25473"/>
    <w:rsid w:val="00F5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6FB37"/>
  <w15:chartTrackingRefBased/>
  <w15:docId w15:val="{3C09A085-8D2C-4B05-94B7-F683C5296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C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AeMs</dc:creator>
  <cp:keywords/>
  <dc:description/>
  <cp:lastModifiedBy>สภ.สันกำแพง จว.เชียงใหม่</cp:lastModifiedBy>
  <cp:revision>2</cp:revision>
  <cp:lastPrinted>2025-01-20T03:42:00Z</cp:lastPrinted>
  <dcterms:created xsi:type="dcterms:W3CDTF">2025-01-20T03:43:00Z</dcterms:created>
  <dcterms:modified xsi:type="dcterms:W3CDTF">2025-01-20T03:43:00Z</dcterms:modified>
</cp:coreProperties>
</file>